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Finanční vyúčtování dotace poskytnuté Obcí Velichovky v roce 20</w:t>
      </w:r>
      <w:r w:rsidR="00BB2B1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5"/>
        <w:gridCol w:w="6300"/>
      </w:tblGrid>
      <w:tr w:rsidR="001A1C83" w:rsidTr="001A1C8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Příjemce dotace: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cs-CZ"/>
              </w:rPr>
              <w:t>název,adresa</w:t>
            </w:r>
            <w:proofErr w:type="gramEnd"/>
            <w:r>
              <w:rPr>
                <w:rFonts w:ascii="Times New Roman" w:hAnsi="Times New Roman" w:cs="Times New Roman"/>
                <w:lang w:eastAsia="cs-CZ"/>
              </w:rPr>
              <w:t>,IČO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)</w:t>
            </w: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5"/>
        <w:gridCol w:w="6300"/>
      </w:tblGrid>
      <w:tr w:rsidR="001A1C83" w:rsidTr="001A1C8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přijatých prostředků (dle veřejnoprávní smlouvy - konkrétní činnosti nebo akce):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1"/>
        <w:gridCol w:w="2124"/>
        <w:gridCol w:w="1133"/>
        <w:gridCol w:w="991"/>
        <w:gridCol w:w="2266"/>
      </w:tblGrid>
      <w:tr w:rsidR="001A1C83" w:rsidTr="001A1C83">
        <w:trPr>
          <w:cantSplit/>
          <w:trHeight w:val="559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Poskytnutá dotace-příjem na účet č....................................: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Částka Kč:</w:t>
            </w: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Z dotace využito Kč:</w:t>
            </w: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Z dotace nevyužito Kč:</w:t>
            </w:r>
          </w:p>
        </w:tc>
      </w:tr>
      <w:tr w:rsidR="001A1C83" w:rsidTr="001A1C83">
        <w:trPr>
          <w:cantSplit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Celkové náklady žadatele na požadovaný účel* 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Částka Kč:</w:t>
            </w: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Z dotace uhrazeno z celkových nákladů:       </w:t>
            </w: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                                      %</w:t>
            </w:r>
          </w:p>
        </w:tc>
      </w:tr>
    </w:tbl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4964"/>
        <w:gridCol w:w="1276"/>
        <w:gridCol w:w="1277"/>
      </w:tblGrid>
      <w:tr w:rsidR="001A1C83" w:rsidTr="001A1C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Číslo dokladu</w:t>
            </w:r>
          </w:p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(dle systému účetnictví spolku</w:t>
            </w:r>
            <w:r>
              <w:rPr>
                <w:rFonts w:ascii="Times New Roman" w:hAnsi="Times New Roman" w:cs="Times New Roman"/>
                <w:lang w:eastAsia="cs-CZ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vynaložených prostředků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Uhrazeno Kč</w:t>
            </w:r>
          </w:p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z dotace           z vlastních </w:t>
            </w:r>
          </w:p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                         prostředků</w:t>
            </w:r>
          </w:p>
        </w:tc>
      </w:tr>
      <w:tr w:rsidR="001A1C83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rPr>
          <w:cantSplit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Celkem – pokračování na další straně  ano - 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4964"/>
        <w:gridCol w:w="1276"/>
        <w:gridCol w:w="1277"/>
      </w:tblGrid>
      <w:tr w:rsidR="001A1C83" w:rsidTr="001A1C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lastRenderedPageBreak/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vynaložených prostředků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Uhrazeno Kč</w:t>
            </w:r>
          </w:p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z dotace           z vlastních </w:t>
            </w:r>
          </w:p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                         prostředků</w:t>
            </w:r>
          </w:p>
        </w:tc>
      </w:tr>
      <w:tr w:rsidR="001A1C83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:rsidTr="001A1C83">
        <w:trPr>
          <w:cantSplit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Celkem (str.1+str.2)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Zpracoval: Jméno a příjmení……………………………………………. Podpis…………...……</w:t>
      </w:r>
      <w:proofErr w:type="gramStart"/>
      <w:r>
        <w:rPr>
          <w:rFonts w:ascii="Times New Roman" w:hAnsi="Times New Roman" w:cs="Times New Roman"/>
          <w:lang w:eastAsia="cs-CZ"/>
        </w:rPr>
        <w:t>…….</w:t>
      </w:r>
      <w:proofErr w:type="gramEnd"/>
      <w:r>
        <w:rPr>
          <w:rFonts w:ascii="Times New Roman" w:hAnsi="Times New Roman" w:cs="Times New Roman"/>
          <w:lang w:eastAsia="cs-CZ"/>
        </w:rPr>
        <w:t>.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Kontakt (telefon, email):…………………………………………………………………………………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Předkladatel vyúčtování prohlašuje, že uvedené údaje jsou úplné a pravdivé a že nezatajuje žádné okolnosti důležité pro kontrolu vyúčtování dotace.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Přílohou vyúčtování jsou fotokopie účetních dokladů v počtu:……………………………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proofErr w:type="gramStart"/>
      <w:r>
        <w:rPr>
          <w:rFonts w:ascii="Times New Roman" w:hAnsi="Times New Roman" w:cs="Times New Roman"/>
          <w:lang w:eastAsia="cs-CZ"/>
        </w:rPr>
        <w:t>( U</w:t>
      </w:r>
      <w:proofErr w:type="gramEnd"/>
      <w:r>
        <w:rPr>
          <w:rFonts w:ascii="Times New Roman" w:hAnsi="Times New Roman" w:cs="Times New Roman"/>
          <w:lang w:eastAsia="cs-CZ"/>
        </w:rPr>
        <w:t xml:space="preserve"> faktur je nutno doložit platbu výpisem z bankovního účtu nebo dokladem o platně v hotovosti).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Čestně prohlašuji, že fotokopie předaných dokladů jsou shodné s originály založenými v účetnictví.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</w:t>
      </w: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 ………………</w:t>
      </w:r>
      <w:proofErr w:type="gramStart"/>
      <w:r>
        <w:rPr>
          <w:rFonts w:ascii="Times New Roman" w:hAnsi="Times New Roman" w:cs="Times New Roman"/>
          <w:lang w:eastAsia="cs-CZ"/>
        </w:rPr>
        <w:t>…….</w:t>
      </w:r>
      <w:proofErr w:type="gramEnd"/>
      <w:r>
        <w:rPr>
          <w:rFonts w:ascii="Times New Roman" w:hAnsi="Times New Roman" w:cs="Times New Roman"/>
          <w:lang w:eastAsia="cs-CZ"/>
        </w:rPr>
        <w:t xml:space="preserve">. dne: ………………….               </w:t>
      </w:r>
      <w:r>
        <w:rPr>
          <w:rFonts w:ascii="Times New Roman" w:hAnsi="Times New Roman" w:cs="Times New Roman"/>
          <w:lang w:eastAsia="cs-CZ"/>
        </w:rPr>
        <w:tab/>
        <w:t>……………………………</w:t>
      </w:r>
    </w:p>
    <w:p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  <w:t xml:space="preserve">         </w:t>
      </w:r>
    </w:p>
    <w:p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cs-CZ"/>
        </w:rPr>
        <w:tab/>
        <w:t xml:space="preserve">                         Razítko a podpis statutárního zástupce</w:t>
      </w:r>
    </w:p>
    <w:p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* v případě dotace na činnost spolku se uvede částka celkových nákladů za daný kalendářní rok,</w:t>
      </w:r>
    </w:p>
    <w:p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tj. vč. kvalifikovaného odhadu nákladů, které </w:t>
      </w:r>
      <w:bookmarkStart w:id="0" w:name="_GoBack"/>
      <w:bookmarkEnd w:id="0"/>
      <w:r>
        <w:rPr>
          <w:rFonts w:ascii="Times New Roman" w:hAnsi="Times New Roman" w:cs="Times New Roman"/>
          <w:i/>
          <w:lang w:eastAsia="cs-CZ"/>
        </w:rPr>
        <w:t>budou uhrazeny v období od data zpracování vyúčtování do konce kalendářního roku</w:t>
      </w:r>
    </w:p>
    <w:p w:rsidR="002361A6" w:rsidRDefault="002361A6"/>
    <w:sectPr w:rsidR="0023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4"/>
    <w:rsid w:val="001A1C83"/>
    <w:rsid w:val="002361A6"/>
    <w:rsid w:val="002564D4"/>
    <w:rsid w:val="002772F3"/>
    <w:rsid w:val="00B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3AE7"/>
  <w15:docId w15:val="{F73217E2-A3F1-44FA-AC35-ACB11C2E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C8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Lebedinský</cp:lastModifiedBy>
  <cp:revision>3</cp:revision>
  <dcterms:created xsi:type="dcterms:W3CDTF">2019-11-07T09:25:00Z</dcterms:created>
  <dcterms:modified xsi:type="dcterms:W3CDTF">2019-11-07T09:25:00Z</dcterms:modified>
</cp:coreProperties>
</file>